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72" w:rsidRPr="00997472" w:rsidRDefault="00997472" w:rsidP="00997472">
      <w:pPr>
        <w:textAlignment w:val="baseline"/>
        <w:rPr>
          <w:rFonts w:ascii="inherit" w:eastAsia="Times New Roman" w:hAnsi="inherit" w:cs="Times New Roman"/>
          <w:color w:val="201F1E"/>
          <w:sz w:val="23"/>
          <w:szCs w:val="23"/>
        </w:rPr>
      </w:pPr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 xml:space="preserve">At the The Southlands Foundation in July of 2019,I attended an Eric Horgan clinic and I learned many things. We worked on circles in walk, trot, and canter to improve on properly getting a horse on the bit and impulsion. I was reminded that having quieter hands while sponging the reins is a much more effective way of helping the horse get on the bit rather than having incorrect contact. That is one of the things Eric had to get after me about. I worked on my position both over fences and in dressage with the focus on properly administering my seat aids so I would not hinder my horse’s movement. Eric adjusted my jump position so my hips were at a more obtuse angle so I could sit up better and I wouldn’t get in my horse’s way. He showed me that I needed to put more weight into the balls of my feet so I was sitting more lightly to allow my horse to move freely. Additionally, I learned how to relax my legs so I wasn’t rushing my horse, which allowed me to properly keep a consistent pace. This had been a struggle of mine with my horse for </w:t>
      </w:r>
      <w:proofErr w:type="gramStart"/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>awesome.By</w:t>
      </w:r>
      <w:proofErr w:type="gramEnd"/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 xml:space="preserve"> fixing this, my horse gained more confidence and trust in me. </w:t>
      </w:r>
      <w:r w:rsidRPr="00997472">
        <w:rPr>
          <w:rFonts w:ascii="inherit" w:eastAsia="Times New Roman" w:hAnsi="inherit" w:cs="Times New Roman"/>
          <w:color w:val="201F1E"/>
          <w:sz w:val="23"/>
          <w:szCs w:val="23"/>
        </w:rPr>
        <w:br/>
      </w:r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>  This overnight clinic was my first time trailering and boarding my horse overnight at someone else’s barn without my trainer being there.  I had to take initiative of the situation I was in. I did this by having to be the leader and ask the people that were helping me what I needed them to do. For example I had to ask my dad to assist me with putting my horse’s standing wraps on because I felt it would be safer if I did not do this alone because my horse was in an unfamiliar place.</w:t>
      </w:r>
      <w:r w:rsidRPr="00997472">
        <w:rPr>
          <w:rFonts w:ascii="inherit" w:eastAsia="Times New Roman" w:hAnsi="inherit" w:cs="Times New Roman"/>
          <w:color w:val="201F1E"/>
          <w:sz w:val="23"/>
          <w:szCs w:val="23"/>
        </w:rPr>
        <w:br/>
      </w:r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 xml:space="preserve">  I wanted to point out that I felt very welcomed at the Southlands Foundation. The </w:t>
      </w:r>
      <w:proofErr w:type="gramStart"/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>staff were</w:t>
      </w:r>
      <w:proofErr w:type="gramEnd"/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 xml:space="preserve"> very kind, all of the horses were very well taken care of, and the barn was kept immaculate. This was something I was worried about because I was not sure how my horse would be cared for at someone else’s barn. </w:t>
      </w:r>
      <w:r w:rsidRPr="00997472">
        <w:rPr>
          <w:rFonts w:ascii="inherit" w:eastAsia="Times New Roman" w:hAnsi="inherit" w:cs="Times New Roman"/>
          <w:color w:val="201F1E"/>
          <w:sz w:val="23"/>
          <w:szCs w:val="23"/>
        </w:rPr>
        <w:br/>
      </w:r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>  I’m extremely thankful for the opportunity I had to be able to work with Eric Horgan with the scholarship money I was given, and I learned so much.</w:t>
      </w:r>
      <w:r w:rsidRPr="00997472">
        <w:rPr>
          <w:rFonts w:ascii="inherit" w:eastAsia="Times New Roman" w:hAnsi="inherit" w:cs="Times New Roman"/>
          <w:color w:val="201F1E"/>
          <w:sz w:val="23"/>
          <w:szCs w:val="23"/>
        </w:rPr>
        <w:br/>
      </w:r>
      <w:r w:rsidRPr="00997472">
        <w:rPr>
          <w:rFonts w:ascii="inherit" w:eastAsia="Times New Roman" w:hAnsi="inherit" w:cs="Times New Roman"/>
          <w:color w:val="201F1E"/>
          <w:sz w:val="23"/>
          <w:szCs w:val="23"/>
          <w:bdr w:val="none" w:sz="0" w:space="0" w:color="auto" w:frame="1"/>
        </w:rPr>
        <w:t>-Stella Morrison-Eaton </w:t>
      </w:r>
    </w:p>
    <w:p w:rsidR="00FB52D6" w:rsidRDefault="00FB52D6">
      <w:bookmarkStart w:id="0" w:name="_GoBack"/>
      <w:bookmarkEnd w:id="0"/>
    </w:p>
    <w:sectPr w:rsidR="00FB52D6" w:rsidSect="00CB4E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72"/>
    <w:rsid w:val="00997472"/>
    <w:rsid w:val="00CB4E4D"/>
    <w:rsid w:val="00FB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0F8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747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7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9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1783</Characters>
  <Application>Microsoft Macintosh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LIVERNOIS</dc:creator>
  <cp:keywords/>
  <dc:description/>
  <cp:lastModifiedBy>MARY LIVERNOIS</cp:lastModifiedBy>
  <cp:revision>1</cp:revision>
  <dcterms:created xsi:type="dcterms:W3CDTF">2019-12-01T15:47:00Z</dcterms:created>
  <dcterms:modified xsi:type="dcterms:W3CDTF">2019-12-01T15:48:00Z</dcterms:modified>
</cp:coreProperties>
</file>